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7DD36" w14:textId="77777777" w:rsidR="00750200" w:rsidRDefault="00614F26" w:rsidP="008636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 роботи Експертної ради роботодавців</w:t>
      </w:r>
    </w:p>
    <w:p w14:paraId="65B73DAD" w14:textId="0366C5E8" w:rsidR="00750200" w:rsidRDefault="00614F26" w:rsidP="008636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ННІ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БіЕМ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СумДУ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 спеціальністю</w:t>
      </w:r>
    </w:p>
    <w:p w14:paraId="2D3FCB4B" w14:textId="77777777" w:rsidR="00750200" w:rsidRDefault="00614F26" w:rsidP="008636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75020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Публічне управління та адміністрування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1FF973D9" w14:textId="059E8422" w:rsidR="00614F26" w:rsidRPr="00685A4C" w:rsidRDefault="00614F26" w:rsidP="008636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685A4C"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рік</w:t>
      </w:r>
    </w:p>
    <w:p w14:paraId="0CAADE95" w14:textId="1229B0E8" w:rsidR="00614F26" w:rsidRPr="00685A4C" w:rsidRDefault="00614F26" w:rsidP="008636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 w:firstLine="156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7D808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2971"/>
      </w:tblGrid>
      <w:tr w:rsidR="00614F26" w:rsidRPr="00685A4C" w14:paraId="2FD512BB" w14:textId="77777777" w:rsidTr="006A6859">
        <w:tc>
          <w:tcPr>
            <w:tcW w:w="562" w:type="dxa"/>
          </w:tcPr>
          <w:p w14:paraId="178E749A" w14:textId="798BD8D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4F1BE487" w14:textId="7FF8B63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 заходу</w:t>
            </w:r>
          </w:p>
        </w:tc>
        <w:tc>
          <w:tcPr>
            <w:tcW w:w="2971" w:type="dxa"/>
          </w:tcPr>
          <w:p w14:paraId="7C1AEBCD" w14:textId="4A6CFD77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проведення</w:t>
            </w:r>
          </w:p>
        </w:tc>
      </w:tr>
      <w:tr w:rsidR="006A6859" w:rsidRPr="00685A4C" w14:paraId="212709D9" w14:textId="77777777" w:rsidTr="006A6859">
        <w:tc>
          <w:tcPr>
            <w:tcW w:w="562" w:type="dxa"/>
          </w:tcPr>
          <w:p w14:paraId="4D9D5B47" w14:textId="71B19A61" w:rsidR="006A6859" w:rsidRPr="00685A4C" w:rsidRDefault="006A6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14:paraId="28C3A416" w14:textId="69F4B6C8" w:rsidR="006A6859" w:rsidRPr="00685A4C" w:rsidRDefault="006A6859" w:rsidP="00A47C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Проведення засідань Експертної ради роботодавців з</w:t>
            </w:r>
            <w:r w:rsidR="00351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спеціальн</w:t>
            </w:r>
            <w:r w:rsidR="00351C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істю 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з метою розгляду поточних питань</w:t>
            </w:r>
          </w:p>
        </w:tc>
        <w:tc>
          <w:tcPr>
            <w:tcW w:w="2971" w:type="dxa"/>
          </w:tcPr>
          <w:p w14:paraId="747AAC0B" w14:textId="01F34215" w:rsidR="006A6859" w:rsidRPr="00685A4C" w:rsidRDefault="00685A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A6859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ротягом року</w:t>
            </w:r>
          </w:p>
        </w:tc>
      </w:tr>
      <w:tr w:rsidR="00614F26" w:rsidRPr="00685A4C" w14:paraId="06E2AEE7" w14:textId="77777777" w:rsidTr="006A6859">
        <w:tc>
          <w:tcPr>
            <w:tcW w:w="562" w:type="dxa"/>
          </w:tcPr>
          <w:p w14:paraId="03DF83DD" w14:textId="0A64B5B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14:paraId="30D26098" w14:textId="404B70A7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Участь членів Експертної ради роботодавців в  підсумковій атестації бакалаврів та магістрів за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971" w:type="dxa"/>
          </w:tcPr>
          <w:p w14:paraId="11D0809D" w14:textId="6D4FE329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червень, грудень 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4EF6E274" w14:textId="77777777" w:rsidTr="006A6859">
        <w:tc>
          <w:tcPr>
            <w:tcW w:w="562" w:type="dxa"/>
          </w:tcPr>
          <w:p w14:paraId="415C794F" w14:textId="284D327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14:paraId="13A697AE" w14:textId="51E2D5DC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Експертне оцінювання актуальності тематики  кваліфікаційних робіт бакалаврів та магістрів за 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відповідно до сучасного стану професійної діяльності випускників</w:t>
            </w:r>
          </w:p>
        </w:tc>
        <w:tc>
          <w:tcPr>
            <w:tcW w:w="2971" w:type="dxa"/>
          </w:tcPr>
          <w:p w14:paraId="7915A8BA" w14:textId="735A824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045235E5" w14:textId="77777777" w:rsidTr="006A6859">
        <w:tc>
          <w:tcPr>
            <w:tcW w:w="562" w:type="dxa"/>
          </w:tcPr>
          <w:p w14:paraId="705A51C8" w14:textId="34950C5E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14:paraId="54005719" w14:textId="56873437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Рецензування та погодження робочих програм  навчальних дисциплін на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н.р</w:t>
            </w:r>
            <w:proofErr w:type="spellEnd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за спеціальністю 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502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Публічне управління та адміністрування</w:t>
            </w:r>
            <w:r w:rsidR="00750200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всіма рівнями вищої освіти</w:t>
            </w:r>
          </w:p>
        </w:tc>
        <w:tc>
          <w:tcPr>
            <w:tcW w:w="2971" w:type="dxa"/>
          </w:tcPr>
          <w:p w14:paraId="2C1A3439" w14:textId="0A6DA2A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685A4C"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614F26" w:rsidRPr="00685A4C" w14:paraId="0D5100E4" w14:textId="77777777" w:rsidTr="006A6859">
        <w:tc>
          <w:tcPr>
            <w:tcW w:w="562" w:type="dxa"/>
          </w:tcPr>
          <w:p w14:paraId="3A80DAE9" w14:textId="0E0E9844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14:paraId="7C5AF774" w14:textId="6C15138F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Залучення членів Експертної ради до проведення заходів зі здобувачами: тематичні тренінги, відкриті мотиваційні  лекції, презентації вакансій, круглі столи, студентські  наукові конференції тощо.</w:t>
            </w:r>
          </w:p>
        </w:tc>
        <w:tc>
          <w:tcPr>
            <w:tcW w:w="2971" w:type="dxa"/>
          </w:tcPr>
          <w:p w14:paraId="48D4230A" w14:textId="26689401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6859" w:rsidRPr="00685A4C">
              <w:rPr>
                <w:rFonts w:ascii="Times New Roman" w:hAnsi="Times New Roman" w:cs="Times New Roman"/>
                <w:sz w:val="28"/>
                <w:szCs w:val="28"/>
              </w:rPr>
              <w:t>ротягом року</w:t>
            </w:r>
          </w:p>
        </w:tc>
      </w:tr>
    </w:tbl>
    <w:p w14:paraId="7EEEC27E" w14:textId="758E8772" w:rsidR="000775C4" w:rsidRPr="00685A4C" w:rsidRDefault="000775C4">
      <w:pPr>
        <w:rPr>
          <w:rFonts w:ascii="Times New Roman" w:hAnsi="Times New Roman" w:cs="Times New Roman"/>
          <w:sz w:val="28"/>
          <w:szCs w:val="28"/>
        </w:rPr>
      </w:pPr>
    </w:p>
    <w:p w14:paraId="77EF26FB" w14:textId="2CB77414" w:rsidR="00685A4C" w:rsidRPr="00750200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5AEE96FE" w14:textId="77777777" w:rsidR="00750200" w:rsidRP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hAnsi="Times New Roman" w:cs="Times New Roman"/>
          <w:sz w:val="28"/>
          <w:szCs w:val="28"/>
        </w:rPr>
        <w:t xml:space="preserve">Голова експертної ради роботодавців </w:t>
      </w:r>
    </w:p>
    <w:p w14:paraId="0E236FAF" w14:textId="77777777" w:rsidR="00750200" w:rsidRP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hAnsi="Times New Roman" w:cs="Times New Roman"/>
          <w:sz w:val="28"/>
          <w:szCs w:val="28"/>
        </w:rPr>
        <w:t xml:space="preserve">за спеціальністю </w:t>
      </w:r>
    </w:p>
    <w:p w14:paraId="00804526" w14:textId="459E9B2B" w:rsidR="00750200" w:rsidRDefault="00750200" w:rsidP="00750200">
      <w:pPr>
        <w:jc w:val="both"/>
        <w:rPr>
          <w:rFonts w:ascii="Times New Roman" w:hAnsi="Times New Roman" w:cs="Times New Roman"/>
          <w:sz w:val="28"/>
          <w:szCs w:val="28"/>
        </w:rPr>
      </w:pPr>
      <w:r w:rsidRPr="00750200">
        <w:rPr>
          <w:rFonts w:ascii="Times New Roman" w:eastAsia="Times New Roman" w:hAnsi="Times New Roman" w:cs="Times New Roman"/>
          <w:color w:val="000000"/>
          <w:sz w:val="28"/>
          <w:szCs w:val="28"/>
        </w:rPr>
        <w:t>«Публічне управління та адміністрування»</w:t>
      </w:r>
      <w:r w:rsidRPr="00750200">
        <w:rPr>
          <w:rFonts w:ascii="Times New Roman" w:hAnsi="Times New Roman" w:cs="Times New Roman"/>
          <w:sz w:val="28"/>
          <w:szCs w:val="28"/>
        </w:rPr>
        <w:t xml:space="preserve">                                      Гаврилюк М. П.</w:t>
      </w:r>
    </w:p>
    <w:p w14:paraId="70B38A59" w14:textId="32CF6E58" w:rsidR="008636BC" w:rsidRDefault="008636BC" w:rsidP="007502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88F42E" w14:textId="3FBDB0B5" w:rsidR="008636BC" w:rsidRPr="00BD3220" w:rsidRDefault="008636BC" w:rsidP="008636B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Мартинець В.В.</w:t>
      </w:r>
    </w:p>
    <w:p w14:paraId="5D0C6C97" w14:textId="77777777" w:rsidR="008636BC" w:rsidRPr="00685A4C" w:rsidRDefault="008636BC" w:rsidP="008636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C9031A" w14:textId="77777777" w:rsidR="008636BC" w:rsidRPr="00750200" w:rsidRDefault="008636BC" w:rsidP="007502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ECF7B6" w14:textId="77777777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sectPr w:rsidR="00685A4C" w:rsidRPr="00685A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26"/>
    <w:rsid w:val="000775C4"/>
    <w:rsid w:val="00351CD3"/>
    <w:rsid w:val="00533A43"/>
    <w:rsid w:val="00614F26"/>
    <w:rsid w:val="00685A4C"/>
    <w:rsid w:val="006A6859"/>
    <w:rsid w:val="00750200"/>
    <w:rsid w:val="008636BC"/>
    <w:rsid w:val="00A4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B7E6"/>
  <w15:chartTrackingRefBased/>
  <w15:docId w15:val="{AC661398-E669-4DDD-A162-B9337CCB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F26"/>
    <w:pPr>
      <w:spacing w:after="0" w:line="276" w:lineRule="auto"/>
    </w:pPr>
    <w:rPr>
      <w:rFonts w:ascii="Arial" w:eastAsia="Arial" w:hAnsi="Arial" w:cs="Arial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A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2026-09-27T19:36:00Z</dcterms:created>
  <dcterms:modified xsi:type="dcterms:W3CDTF">2026-09-28T07:21:00Z</dcterms:modified>
</cp:coreProperties>
</file>