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47DD36" w14:textId="77777777" w:rsidR="00750200" w:rsidRDefault="00614F26" w:rsidP="00CC211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178" w:firstLine="156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685A4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План роботи Експертної ради роботодавців</w:t>
      </w:r>
    </w:p>
    <w:p w14:paraId="65B73DAD" w14:textId="0366C5E8" w:rsidR="00750200" w:rsidRDefault="00614F26" w:rsidP="00CC211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178" w:firstLine="156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685A4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ННІ БіЕМ СумДУ за спеціальністю</w:t>
      </w:r>
    </w:p>
    <w:p w14:paraId="2D3FCB4B" w14:textId="77777777" w:rsidR="00750200" w:rsidRDefault="00614F26" w:rsidP="00CC211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178" w:firstLine="156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685A4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«</w:t>
      </w:r>
      <w:r w:rsidR="0075020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Публічне управління та адміністрування</w:t>
      </w:r>
      <w:r w:rsidRPr="00685A4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»</w:t>
      </w:r>
    </w:p>
    <w:p w14:paraId="1FF973D9" w14:textId="6D8BD19F" w:rsidR="00614F26" w:rsidRPr="00685A4C" w:rsidRDefault="00614F26" w:rsidP="00CC211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178" w:firstLine="156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685A4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на 202</w:t>
      </w:r>
      <w:r w:rsidR="00B657A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6</w:t>
      </w:r>
      <w:r w:rsidRPr="00685A4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рік</w:t>
      </w:r>
    </w:p>
    <w:p w14:paraId="0CAADE95" w14:textId="1229B0E8" w:rsidR="00614F26" w:rsidRPr="00685A4C" w:rsidRDefault="00614F26" w:rsidP="00614F2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4162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2C7D808D" w14:textId="77777777" w:rsidR="00614F26" w:rsidRPr="00685A4C" w:rsidRDefault="00614F26" w:rsidP="00614F2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4162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6096"/>
        <w:gridCol w:w="2971"/>
      </w:tblGrid>
      <w:tr w:rsidR="00614F26" w:rsidRPr="00685A4C" w14:paraId="2FD512BB" w14:textId="77777777" w:rsidTr="006A6859">
        <w:tc>
          <w:tcPr>
            <w:tcW w:w="562" w:type="dxa"/>
          </w:tcPr>
          <w:p w14:paraId="178E749A" w14:textId="798BD8DE" w:rsidR="00614F26" w:rsidRPr="00685A4C" w:rsidRDefault="00614F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5A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6096" w:type="dxa"/>
          </w:tcPr>
          <w:p w14:paraId="4F1BE487" w14:textId="7FF8B63E" w:rsidR="00614F26" w:rsidRPr="00685A4C" w:rsidRDefault="00614F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5A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Назва заходу</w:t>
            </w:r>
          </w:p>
        </w:tc>
        <w:tc>
          <w:tcPr>
            <w:tcW w:w="2971" w:type="dxa"/>
          </w:tcPr>
          <w:p w14:paraId="7C1AEBCD" w14:textId="4A6CFD77" w:rsidR="00614F26" w:rsidRPr="00685A4C" w:rsidRDefault="00614F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5A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Термін проведення</w:t>
            </w:r>
          </w:p>
        </w:tc>
      </w:tr>
      <w:tr w:rsidR="006A6859" w:rsidRPr="00685A4C" w14:paraId="212709D9" w14:textId="77777777" w:rsidTr="006A6859">
        <w:tc>
          <w:tcPr>
            <w:tcW w:w="562" w:type="dxa"/>
          </w:tcPr>
          <w:p w14:paraId="4D9D5B47" w14:textId="71B19A61" w:rsidR="006A6859" w:rsidRPr="00685A4C" w:rsidRDefault="006A68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5A4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096" w:type="dxa"/>
          </w:tcPr>
          <w:p w14:paraId="28C3A416" w14:textId="698098C0" w:rsidR="006A6859" w:rsidRPr="00685A4C" w:rsidRDefault="006A6859" w:rsidP="00A47CF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A68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Проведення засідань Експертної ради роботодавців з</w:t>
            </w:r>
            <w:r w:rsidR="00800C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</w:t>
            </w:r>
            <w:r w:rsidRPr="006A68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спеціальні</w:t>
            </w:r>
            <w:r w:rsidR="00800C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стю</w:t>
            </w:r>
            <w:r w:rsidRPr="006A68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«</w:t>
            </w:r>
            <w:r w:rsidR="007502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Публічне управління та адміністрування</w:t>
            </w:r>
            <w:r w:rsidRPr="006A68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 з метою розгляду поточних питань</w:t>
            </w:r>
          </w:p>
        </w:tc>
        <w:tc>
          <w:tcPr>
            <w:tcW w:w="2971" w:type="dxa"/>
          </w:tcPr>
          <w:p w14:paraId="747AAC0B" w14:textId="01F34215" w:rsidR="006A6859" w:rsidRPr="00685A4C" w:rsidRDefault="00685A4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r w:rsidR="006A6859" w:rsidRPr="006A68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ротягом року</w:t>
            </w:r>
          </w:p>
        </w:tc>
      </w:tr>
      <w:tr w:rsidR="00614F26" w:rsidRPr="00685A4C" w14:paraId="06E2AEE7" w14:textId="77777777" w:rsidTr="006A6859">
        <w:tc>
          <w:tcPr>
            <w:tcW w:w="562" w:type="dxa"/>
          </w:tcPr>
          <w:p w14:paraId="03DF83DD" w14:textId="0A64B5B7" w:rsidR="00614F26" w:rsidRPr="00685A4C" w:rsidRDefault="00614F26" w:rsidP="00614F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5A4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096" w:type="dxa"/>
          </w:tcPr>
          <w:p w14:paraId="30D26098" w14:textId="404B70A7" w:rsidR="00614F26" w:rsidRPr="00685A4C" w:rsidRDefault="00614F26" w:rsidP="00A47CF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A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Участь членів Експертної ради роботодавців в  підсумковій атестації бакалаврів та магістрів за спеціальністю </w:t>
            </w:r>
            <w:r w:rsidR="00750200" w:rsidRPr="006A68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</w:t>
            </w:r>
            <w:r w:rsidR="007502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Публічне управління та адміністрування</w:t>
            </w:r>
            <w:r w:rsidR="00750200" w:rsidRPr="006A68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2971" w:type="dxa"/>
          </w:tcPr>
          <w:p w14:paraId="11D0809D" w14:textId="452BAE03" w:rsidR="00614F26" w:rsidRPr="00685A4C" w:rsidRDefault="00614F26" w:rsidP="00614F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5A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червень, грудень 202</w:t>
            </w:r>
            <w:r w:rsidR="00B657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</w:tr>
      <w:tr w:rsidR="00614F26" w:rsidRPr="00685A4C" w14:paraId="4EF6E274" w14:textId="77777777" w:rsidTr="006A6859">
        <w:tc>
          <w:tcPr>
            <w:tcW w:w="562" w:type="dxa"/>
          </w:tcPr>
          <w:p w14:paraId="415C794F" w14:textId="284D3272" w:rsidR="00614F26" w:rsidRPr="00685A4C" w:rsidRDefault="00614F26" w:rsidP="00614F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5A4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096" w:type="dxa"/>
          </w:tcPr>
          <w:p w14:paraId="13A697AE" w14:textId="51E2D5DC" w:rsidR="00614F26" w:rsidRPr="00685A4C" w:rsidRDefault="00614F26" w:rsidP="00A47CF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A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Експертне оцінювання актуальності тематики  кваліфікаційних робіт бакалаврів та магістрів за  спеціальністю </w:t>
            </w:r>
            <w:r w:rsidR="00750200" w:rsidRPr="006A68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</w:t>
            </w:r>
            <w:r w:rsidR="007502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Публічне управління та адміністрування</w:t>
            </w:r>
            <w:r w:rsidR="00750200" w:rsidRPr="006A68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  <w:r w:rsidRPr="00685A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відповідно до сучасного стану професійної діяльності випускників</w:t>
            </w:r>
          </w:p>
        </w:tc>
        <w:tc>
          <w:tcPr>
            <w:tcW w:w="2971" w:type="dxa"/>
          </w:tcPr>
          <w:p w14:paraId="7915A8BA" w14:textId="032DD88D" w:rsidR="00614F26" w:rsidRPr="00685A4C" w:rsidRDefault="00614F26" w:rsidP="00614F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5A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серпень 202</w:t>
            </w:r>
            <w:r w:rsidR="00B657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</w:tr>
      <w:tr w:rsidR="00614F26" w:rsidRPr="00685A4C" w14:paraId="045235E5" w14:textId="77777777" w:rsidTr="006A6859">
        <w:tc>
          <w:tcPr>
            <w:tcW w:w="562" w:type="dxa"/>
          </w:tcPr>
          <w:p w14:paraId="705A51C8" w14:textId="34950C5E" w:rsidR="00614F26" w:rsidRPr="00685A4C" w:rsidRDefault="00614F26" w:rsidP="00614F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5A4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096" w:type="dxa"/>
          </w:tcPr>
          <w:p w14:paraId="54005719" w14:textId="1A0F4D0A" w:rsidR="00614F26" w:rsidRPr="00685A4C" w:rsidRDefault="00614F26" w:rsidP="00A47CF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A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Рецензування та погодження робочих програм  навчальних дисциплін на 202</w:t>
            </w:r>
            <w:r w:rsidR="00B657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  <w:r w:rsidRPr="00685A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-202</w:t>
            </w:r>
            <w:r w:rsidR="00B657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  <w:r w:rsidRPr="00685A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н.р. за спеціальністю </w:t>
            </w:r>
            <w:r w:rsidR="00750200" w:rsidRPr="006A68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</w:t>
            </w:r>
            <w:r w:rsidR="007502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Публічне управління та адміністрування</w:t>
            </w:r>
            <w:r w:rsidR="00750200" w:rsidRPr="006A68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  <w:r w:rsidRPr="00685A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за всіма рівнями вищої освіти</w:t>
            </w:r>
          </w:p>
        </w:tc>
        <w:tc>
          <w:tcPr>
            <w:tcW w:w="2971" w:type="dxa"/>
          </w:tcPr>
          <w:p w14:paraId="2C1A3439" w14:textId="3ED62949" w:rsidR="00614F26" w:rsidRPr="00685A4C" w:rsidRDefault="00614F26" w:rsidP="00614F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5A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серпень 202</w:t>
            </w:r>
            <w:r w:rsidR="00B657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</w:tr>
      <w:tr w:rsidR="00614F26" w:rsidRPr="00685A4C" w14:paraId="0D5100E4" w14:textId="77777777" w:rsidTr="006A6859">
        <w:tc>
          <w:tcPr>
            <w:tcW w:w="562" w:type="dxa"/>
          </w:tcPr>
          <w:p w14:paraId="3A80DAE9" w14:textId="0E0E9844" w:rsidR="00614F26" w:rsidRPr="00685A4C" w:rsidRDefault="00685A4C" w:rsidP="00614F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5A4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096" w:type="dxa"/>
          </w:tcPr>
          <w:p w14:paraId="7C5AF774" w14:textId="0570ED66" w:rsidR="00614F26" w:rsidRPr="00685A4C" w:rsidRDefault="00614F26" w:rsidP="00A47CF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A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Залучення членів Експертної ради до проведення заходів зі здобувачами: тематичні тренінги, відкриті мотиваційні  лекції, презентації вакансій, круглі столи, студентські  наукові конференції тощо.</w:t>
            </w:r>
          </w:p>
        </w:tc>
        <w:tc>
          <w:tcPr>
            <w:tcW w:w="2971" w:type="dxa"/>
          </w:tcPr>
          <w:p w14:paraId="48D4230A" w14:textId="26689401" w:rsidR="00614F26" w:rsidRPr="00685A4C" w:rsidRDefault="00685A4C" w:rsidP="00614F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6A6859" w:rsidRPr="00685A4C">
              <w:rPr>
                <w:rFonts w:ascii="Times New Roman" w:hAnsi="Times New Roman" w:cs="Times New Roman"/>
                <w:sz w:val="28"/>
                <w:szCs w:val="28"/>
              </w:rPr>
              <w:t>ротягом року</w:t>
            </w:r>
          </w:p>
        </w:tc>
      </w:tr>
    </w:tbl>
    <w:p w14:paraId="7EEEC27E" w14:textId="758E8772" w:rsidR="000775C4" w:rsidRPr="00685A4C" w:rsidRDefault="000775C4">
      <w:pPr>
        <w:rPr>
          <w:rFonts w:ascii="Times New Roman" w:hAnsi="Times New Roman" w:cs="Times New Roman"/>
          <w:sz w:val="28"/>
          <w:szCs w:val="28"/>
        </w:rPr>
      </w:pPr>
    </w:p>
    <w:p w14:paraId="77EF26FB" w14:textId="2CB77414" w:rsidR="00685A4C" w:rsidRPr="00750200" w:rsidRDefault="00685A4C">
      <w:pPr>
        <w:rPr>
          <w:rFonts w:ascii="Times New Roman" w:hAnsi="Times New Roman" w:cs="Times New Roman"/>
          <w:sz w:val="28"/>
          <w:szCs w:val="28"/>
        </w:rPr>
      </w:pPr>
    </w:p>
    <w:p w14:paraId="5AEE96FE" w14:textId="77777777" w:rsidR="00750200" w:rsidRPr="00750200" w:rsidRDefault="00750200" w:rsidP="00750200">
      <w:pPr>
        <w:jc w:val="both"/>
        <w:rPr>
          <w:rFonts w:ascii="Times New Roman" w:hAnsi="Times New Roman" w:cs="Times New Roman"/>
          <w:sz w:val="28"/>
          <w:szCs w:val="28"/>
        </w:rPr>
      </w:pPr>
      <w:r w:rsidRPr="00750200">
        <w:rPr>
          <w:rFonts w:ascii="Times New Roman" w:hAnsi="Times New Roman" w:cs="Times New Roman"/>
          <w:sz w:val="28"/>
          <w:szCs w:val="28"/>
        </w:rPr>
        <w:t xml:space="preserve">Голова експертної ради роботодавців </w:t>
      </w:r>
    </w:p>
    <w:p w14:paraId="0E236FAF" w14:textId="77777777" w:rsidR="00750200" w:rsidRPr="00750200" w:rsidRDefault="00750200" w:rsidP="00750200">
      <w:pPr>
        <w:jc w:val="both"/>
        <w:rPr>
          <w:rFonts w:ascii="Times New Roman" w:hAnsi="Times New Roman" w:cs="Times New Roman"/>
          <w:sz w:val="28"/>
          <w:szCs w:val="28"/>
        </w:rPr>
      </w:pPr>
      <w:r w:rsidRPr="00750200">
        <w:rPr>
          <w:rFonts w:ascii="Times New Roman" w:hAnsi="Times New Roman" w:cs="Times New Roman"/>
          <w:sz w:val="28"/>
          <w:szCs w:val="28"/>
        </w:rPr>
        <w:t xml:space="preserve">за спеціальністю </w:t>
      </w:r>
    </w:p>
    <w:p w14:paraId="00804526" w14:textId="3D7ED05E" w:rsidR="00750200" w:rsidRDefault="00750200" w:rsidP="00750200">
      <w:pPr>
        <w:jc w:val="both"/>
        <w:rPr>
          <w:rFonts w:ascii="Times New Roman" w:hAnsi="Times New Roman" w:cs="Times New Roman"/>
          <w:sz w:val="28"/>
          <w:szCs w:val="28"/>
        </w:rPr>
      </w:pPr>
      <w:r w:rsidRPr="00750200">
        <w:rPr>
          <w:rFonts w:ascii="Times New Roman" w:eastAsia="Times New Roman" w:hAnsi="Times New Roman" w:cs="Times New Roman"/>
          <w:color w:val="000000"/>
          <w:sz w:val="28"/>
          <w:szCs w:val="28"/>
        </w:rPr>
        <w:t>«Публічне управління та адміністрування»</w:t>
      </w:r>
      <w:r w:rsidRPr="00750200">
        <w:rPr>
          <w:rFonts w:ascii="Times New Roman" w:hAnsi="Times New Roman" w:cs="Times New Roman"/>
          <w:sz w:val="28"/>
          <w:szCs w:val="28"/>
        </w:rPr>
        <w:t xml:space="preserve">                                      Гаврилюк М. П.</w:t>
      </w:r>
    </w:p>
    <w:p w14:paraId="450C7247" w14:textId="0988D641" w:rsidR="00CC211F" w:rsidRDefault="00CC211F" w:rsidP="0075020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1630E6F" w14:textId="59007769" w:rsidR="00CC211F" w:rsidRPr="00BD3220" w:rsidRDefault="00CC211F" w:rsidP="00CC211F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3220">
        <w:rPr>
          <w:rFonts w:ascii="Times New Roman" w:eastAsia="Times New Roman" w:hAnsi="Times New Roman" w:cs="Times New Roman"/>
          <w:color w:val="000000"/>
          <w:sz w:val="28"/>
          <w:szCs w:val="28"/>
        </w:rPr>
        <w:t>Секретар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</w:t>
      </w:r>
      <w:r w:rsidRPr="00BD322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</w:t>
      </w:r>
      <w:r w:rsidRPr="00BD3220">
        <w:rPr>
          <w:rFonts w:ascii="Times New Roman" w:eastAsia="Times New Roman" w:hAnsi="Times New Roman" w:cs="Times New Roman"/>
          <w:color w:val="000000"/>
          <w:sz w:val="28"/>
          <w:szCs w:val="28"/>
        </w:rPr>
        <w:t>Мартинець В.В.</w:t>
      </w:r>
    </w:p>
    <w:p w14:paraId="002DA2BA" w14:textId="77777777" w:rsidR="00CC211F" w:rsidRPr="00685A4C" w:rsidRDefault="00CC211F" w:rsidP="00CC211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1902186" w14:textId="77777777" w:rsidR="00CC211F" w:rsidRPr="00750200" w:rsidRDefault="00CC211F" w:rsidP="0075020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4ECF7B6" w14:textId="77777777" w:rsidR="00685A4C" w:rsidRPr="00685A4C" w:rsidRDefault="00685A4C">
      <w:pPr>
        <w:rPr>
          <w:rFonts w:ascii="Times New Roman" w:hAnsi="Times New Roman" w:cs="Times New Roman"/>
          <w:sz w:val="28"/>
          <w:szCs w:val="28"/>
        </w:rPr>
      </w:pPr>
    </w:p>
    <w:sectPr w:rsidR="00685A4C" w:rsidRPr="00685A4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F26"/>
    <w:rsid w:val="000775C4"/>
    <w:rsid w:val="00533A43"/>
    <w:rsid w:val="00614F26"/>
    <w:rsid w:val="00685A4C"/>
    <w:rsid w:val="006A6859"/>
    <w:rsid w:val="00750200"/>
    <w:rsid w:val="00800C20"/>
    <w:rsid w:val="00A47CF5"/>
    <w:rsid w:val="00B657AE"/>
    <w:rsid w:val="00CC2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EB7E6"/>
  <w15:chartTrackingRefBased/>
  <w15:docId w15:val="{AC661398-E669-4DDD-A162-B9337CCB2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4F26"/>
    <w:pPr>
      <w:spacing w:after="0" w:line="276" w:lineRule="auto"/>
    </w:pPr>
    <w:rPr>
      <w:rFonts w:ascii="Arial" w:eastAsia="Arial" w:hAnsi="Arial" w:cs="Arial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14F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6A68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096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889</Words>
  <Characters>508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4</cp:revision>
  <dcterms:created xsi:type="dcterms:W3CDTF">2026-09-27T19:42:00Z</dcterms:created>
  <dcterms:modified xsi:type="dcterms:W3CDTF">2026-09-28T07:23:00Z</dcterms:modified>
</cp:coreProperties>
</file>